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8A" w:rsidRPr="00D2083D" w:rsidRDefault="00CB2F8A" w:rsidP="00CB2F8A">
      <w:pPr>
        <w:pStyle w:val="ParaAttribute1"/>
        <w:tabs>
          <w:tab w:val="left" w:pos="1134"/>
        </w:tabs>
        <w:jc w:val="center"/>
        <w:rPr>
          <w:b/>
        </w:rPr>
      </w:pPr>
      <w:r w:rsidRPr="00D2083D">
        <w:rPr>
          <w:b/>
        </w:rPr>
        <w:t>Критерии предоставления студентам путевок</w:t>
      </w:r>
    </w:p>
    <w:p w:rsidR="00CB2F8A" w:rsidRPr="00D2083D" w:rsidRDefault="00CB2F8A" w:rsidP="00CB2F8A">
      <w:pPr>
        <w:pStyle w:val="ParaAttribute1"/>
        <w:tabs>
          <w:tab w:val="left" w:pos="1134"/>
        </w:tabs>
        <w:jc w:val="center"/>
        <w:rPr>
          <w:b/>
        </w:rPr>
      </w:pPr>
      <w:r w:rsidRPr="00D2083D">
        <w:rPr>
          <w:b/>
        </w:rPr>
        <w:t>на базы отдыха и в санаторий-профилакторий СПбГУ</w:t>
      </w:r>
    </w:p>
    <w:p w:rsidR="00CB2F8A" w:rsidRPr="00D2083D" w:rsidRDefault="00CB2F8A" w:rsidP="00CB2F8A">
      <w:pPr>
        <w:pStyle w:val="ParaAttribute1"/>
        <w:tabs>
          <w:tab w:val="left" w:pos="1134"/>
        </w:tabs>
      </w:pPr>
    </w:p>
    <w:p w:rsidR="00CB2F8A" w:rsidRPr="00D2083D" w:rsidRDefault="00CB2F8A" w:rsidP="00CB2F8A">
      <w:pPr>
        <w:pStyle w:val="ParaAttribute1"/>
        <w:numPr>
          <w:ilvl w:val="0"/>
          <w:numId w:val="1"/>
        </w:numPr>
        <w:tabs>
          <w:tab w:val="left" w:pos="1134"/>
        </w:tabs>
        <w:ind w:left="0" w:firstLine="567"/>
      </w:pPr>
      <w:r w:rsidRPr="00D2083D">
        <w:rPr>
          <w:b/>
        </w:rPr>
        <w:t>Условия рассмотрения заявлений студентов: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Правильное оформление заявлений, а именно: рассматриваются заявления, либо заполненные на бланке утвержденного образца, либо написанные в свободной форме с указанием необходимых сведений (Ф.И.О. студента, курс, факультет, номер студенческого билета, контактные данные, сроки заезда) и поступившие от студентов до конца установленных сроков приема заявлений.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Недопущение предоставления одному и тому же студенту нескольких путевок в разные заезды на базы отдыха в пределах одного периода летних каникул.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Отсутствие зафиксированных в установленном порядке нарушений со стороны студентов правил внутреннего распорядка баз отдыха и проживания в общежитиях (в случае санатория-профилактория СПбГУ) в предыдущий период предоставления путевок. Список нарушителей предоставляется начальником Управления эксплуатации баз СПбГУ и главным врачом Санатория-профилактория СПбГУ после завершения заездов.</w:t>
      </w:r>
    </w:p>
    <w:p w:rsidR="00CB2F8A" w:rsidRPr="00D2083D" w:rsidRDefault="00CB2F8A" w:rsidP="00CB2F8A">
      <w:pPr>
        <w:pStyle w:val="ParaAttribute1"/>
        <w:numPr>
          <w:ilvl w:val="0"/>
          <w:numId w:val="1"/>
        </w:numPr>
        <w:tabs>
          <w:tab w:val="left" w:pos="1134"/>
        </w:tabs>
        <w:ind w:left="0" w:firstLine="567"/>
        <w:rPr>
          <w:b/>
        </w:rPr>
      </w:pPr>
      <w:r w:rsidRPr="00D2083D">
        <w:rPr>
          <w:b/>
        </w:rPr>
        <w:t>При наличии конкурсной ситуации (количество заявлений студентов превышает количество путевок) льготные путёвки на базы отдыха предоставляются студентам в следующей последовательности: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proofErr w:type="gramStart"/>
      <w:r w:rsidRPr="00D2083D">
        <w:t>Студентам выпускных курсов, относящимся к льготным категориям (дети-сироты и дети, оставшиеся без попечения родителей, а также студенты из их числа; инвалиды I и II групп; пострадавшие в результате аварии на ЧАЭС и других радиационных катастроф; инвалиды и ветераны боевых действий), при условии, что они не ездили на базы отдыха в период летних каникул предыдущего учебного года.</w:t>
      </w:r>
      <w:proofErr w:type="gramEnd"/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 остальных курсов, относящимся к льготным категориям, при условии, что они не ездили на базы отдыха в период летних каникул предыдущего учебного года.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 выпускных курсов, имеющим достижения и (или) заслуги в спортивной, общественной или культурно-массовой деятельности, при наличии подтверждающих документов и при условии, что они не ездили на базы отдыха в период летних каникул предыдущего учебного года.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 остальных курсов, имеющим достижения и (или) заслуги в спортивной, социальной или культурно-массовой деятельности, при наличии подтверждающих документов и при условии, что они не ездили на базы отдыха в период летних каникул предыдущего учебного года.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 выпускных курсов, которые не пользовались путевками на базы отдыха во время летних каникул двух предыдущих учебных годов.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 остальных курсов, которые не пользовались путевками на базы отдыха во время летних каникул двух предыдущих учебных годов.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 выпускных курсов, которые не пользовались путевками на базы отдыха во время летних каникул предыдущего учебного года.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 остальных курсов, которые не пользовались путевками на базы отдыха во время летних каникул предыдущего учебного года.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Всем остальным студентам.</w:t>
      </w:r>
    </w:p>
    <w:p w:rsidR="00CB2F8A" w:rsidRPr="00D2083D" w:rsidRDefault="00CB2F8A" w:rsidP="00CB2F8A">
      <w:pPr>
        <w:pStyle w:val="ParaAttribute1"/>
        <w:numPr>
          <w:ilvl w:val="0"/>
          <w:numId w:val="1"/>
        </w:numPr>
        <w:tabs>
          <w:tab w:val="left" w:pos="1134"/>
        </w:tabs>
        <w:ind w:left="0" w:firstLine="567"/>
        <w:rPr>
          <w:b/>
        </w:rPr>
      </w:pPr>
      <w:r w:rsidRPr="00D2083D">
        <w:rPr>
          <w:b/>
        </w:rPr>
        <w:t>При наличии конкурсной ситуации (количество заявлений студентов превышает количество путевок) путёвки в санаторий-профилакторий предоставляются в следующей последовательности: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Студентам, относящимся к лицам, которым предписано поддерживающее лечение и/или лечение в условиях стационара, или к лицам с осложнениями или последствиями осложнений заболеваний, требующих физиотерапевтических процедур, соответствующих профилю санатория-профилактория (путевка предоставляется не более двух раз в семестр).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Студентам, относящимся к льготным категориям (дети-сироты и дети, оставшиеся без попечения родителей, а также студенты из их числа; инвалиды I и II групп; пострадавшие в результате аварии на ЧАЭС и других радиационных катастроф; инвалиды и ветераны боевых действий) при условии, что в текущем семестре они не пользовались путевками в санаторий-профилакторий.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Студентам в соответствии со сроком, который прошел с момента предыдущего предоставления им путевок в санаторий-профилакторий (заявления от студентов, которые дольше не были в санатории-профилактории, имеют больший приоритет), при условии, что в текущем семестре они не пользовались путевками в санаторий-профилакторий. В случае если студенты ранее не заезжали в санаторий-профилакторий, отсчет срока ведется от начала их обучения в СПбГУ</w:t>
      </w:r>
    </w:p>
    <w:p w:rsidR="00CB2F8A" w:rsidRPr="00D2083D" w:rsidRDefault="00CB2F8A" w:rsidP="00CB2F8A">
      <w:pPr>
        <w:pStyle w:val="ParaAttribute1"/>
        <w:numPr>
          <w:ilvl w:val="1"/>
          <w:numId w:val="1"/>
        </w:numPr>
        <w:tabs>
          <w:tab w:val="left" w:pos="1134"/>
        </w:tabs>
        <w:ind w:left="0" w:firstLine="567"/>
      </w:pPr>
      <w:r w:rsidRPr="00D2083D">
        <w:t>Остальным студентам в соответствии со сроком, который прошел с момента предыдущего предоставления им путевок в санаторий-профилакторий (заявления от студентов, которые дольше не были в санатории-профилактории, имеют больший приоритет).</w:t>
      </w:r>
    </w:p>
    <w:p w:rsidR="00CB2F8A" w:rsidRPr="00D2083D" w:rsidRDefault="00CB2F8A" w:rsidP="00CB2F8A">
      <w:pPr>
        <w:pStyle w:val="ParaAttribute1"/>
        <w:numPr>
          <w:ilvl w:val="0"/>
          <w:numId w:val="1"/>
        </w:numPr>
        <w:tabs>
          <w:tab w:val="left" w:pos="1134"/>
        </w:tabs>
        <w:ind w:left="0" w:firstLine="567"/>
      </w:pPr>
      <w:r w:rsidRPr="00D2083D">
        <w:t xml:space="preserve">В случае если студент, которому предоставлена путевка на базу отдыха, принимает решение отказаться от путевки, он должен незамедлительно сообщить об этом начальнику Управления по работе с молодежью не позднее, чем за 14 календарных дней до начала заезда, на который ему предоставлена путевка. В случае невыполнения студентом этого требования и </w:t>
      </w:r>
      <w:proofErr w:type="gramStart"/>
      <w:r w:rsidRPr="00D2083D">
        <w:t xml:space="preserve">при подаче заявления на отдых в будущем его заявление о </w:t>
      </w:r>
      <w:r w:rsidRPr="00D2083D">
        <w:lastRenderedPageBreak/>
        <w:t>предоставлении путевки на базу</w:t>
      </w:r>
      <w:proofErr w:type="gramEnd"/>
      <w:r w:rsidRPr="00D2083D">
        <w:t xml:space="preserve"> отдыха будет рассматриваться в последнюю очередь.</w:t>
      </w:r>
    </w:p>
    <w:p w:rsidR="00CB2F8A" w:rsidRPr="00D2083D" w:rsidRDefault="00CB2F8A" w:rsidP="00CB2F8A">
      <w:pPr>
        <w:pStyle w:val="ParaAttribute1"/>
        <w:tabs>
          <w:tab w:val="left" w:pos="1134"/>
        </w:tabs>
      </w:pPr>
    </w:p>
    <w:p w:rsidR="00FA5215" w:rsidRPr="00485359" w:rsidRDefault="00FA5215"/>
    <w:sectPr w:rsidR="00FA5215" w:rsidRPr="00485359" w:rsidSect="002D78E7">
      <w:footerReference w:type="default" r:id="rId5"/>
      <w:pgSz w:w="11906" w:h="16838" w:code="9"/>
      <w:pgMar w:top="1134" w:right="850" w:bottom="1134" w:left="1418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3556"/>
      <w:docPartObj>
        <w:docPartGallery w:val="Page Numbers (Bottom of Page)"/>
        <w:docPartUnique/>
      </w:docPartObj>
    </w:sdtPr>
    <w:sdtEndPr/>
    <w:sdtContent>
      <w:p w:rsidR="00D87274" w:rsidRDefault="00CB2F8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7274" w:rsidRDefault="00CB2F8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7AE0"/>
    <w:multiLevelType w:val="multilevel"/>
    <w:tmpl w:val="76703C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F8A"/>
    <w:rsid w:val="00485359"/>
    <w:rsid w:val="007B0BE7"/>
    <w:rsid w:val="00CB2F8A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F8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rsid w:val="00CB2F8A"/>
    <w:pPr>
      <w:widowControl w:val="0"/>
      <w:wordWrap w:val="0"/>
      <w:spacing w:after="0" w:line="240" w:lineRule="auto"/>
      <w:ind w:firstLine="567"/>
      <w:jc w:val="both"/>
    </w:pPr>
    <w:rPr>
      <w:rFonts w:eastAsia="№Е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B2F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2F8A"/>
    <w:rPr>
      <w:rFonts w:ascii="№Е" w:eastAsia="№Е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m.smirnova</dc:creator>
  <cp:lastModifiedBy>m.smirnova</cp:lastModifiedBy>
  <cp:revision>1</cp:revision>
  <dcterms:created xsi:type="dcterms:W3CDTF">2012-12-13T07:42:00Z</dcterms:created>
  <dcterms:modified xsi:type="dcterms:W3CDTF">2012-12-13T07:42:00Z</dcterms:modified>
</cp:coreProperties>
</file>